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AF" w:rsidRDefault="006479AF" w:rsidP="000D0941">
      <w:pPr>
        <w:pStyle w:val="ListParagraph"/>
        <w:ind w:left="0"/>
        <w:jc w:val="center"/>
        <w:rPr>
          <w:rFonts w:ascii="KEDS" w:hAnsi="KEDS"/>
          <w:b/>
          <w:sz w:val="22"/>
          <w:szCs w:val="22"/>
        </w:rPr>
      </w:pPr>
      <w:bookmarkStart w:id="0" w:name="_Toc20740635"/>
      <w:bookmarkStart w:id="1" w:name="_Toc20878965"/>
    </w:p>
    <w:p w:rsidR="00AC086D" w:rsidRPr="00AC086D" w:rsidRDefault="00AC086D" w:rsidP="000D0941">
      <w:pPr>
        <w:pStyle w:val="ListParagraph"/>
        <w:ind w:left="0"/>
        <w:jc w:val="center"/>
        <w:rPr>
          <w:rFonts w:ascii="KEDS" w:hAnsi="KEDS"/>
          <w:b/>
          <w:sz w:val="22"/>
          <w:szCs w:val="22"/>
        </w:rPr>
      </w:pPr>
    </w:p>
    <w:p w:rsidR="000D0941" w:rsidRPr="00AC086D" w:rsidRDefault="000D0941" w:rsidP="000D0941">
      <w:pPr>
        <w:pStyle w:val="ListParagraph"/>
        <w:ind w:left="0"/>
        <w:jc w:val="center"/>
        <w:rPr>
          <w:rFonts w:ascii="KEDS" w:hAnsi="KEDS"/>
          <w:b/>
          <w:sz w:val="22"/>
          <w:szCs w:val="22"/>
        </w:rPr>
      </w:pPr>
    </w:p>
    <w:p w:rsidR="007037FB" w:rsidRDefault="007037FB" w:rsidP="007037FB">
      <w:pPr>
        <w:pStyle w:val="ListParagraph"/>
        <w:ind w:left="0"/>
        <w:jc w:val="left"/>
        <w:rPr>
          <w:rFonts w:ascii="KEDS" w:hAnsi="KEDS" w:cs="Arial"/>
          <w:b/>
          <w:sz w:val="24"/>
          <w:szCs w:val="24"/>
          <w:lang w:val="nb-NO"/>
        </w:rPr>
      </w:pPr>
      <w:r w:rsidRPr="00AC086D">
        <w:rPr>
          <w:rFonts w:ascii="KEDS" w:hAnsi="KEDS" w:cs="Tahoma"/>
          <w:b/>
          <w:bCs/>
          <w:sz w:val="22"/>
          <w:szCs w:val="22"/>
        </w:rPr>
        <w:t xml:space="preserve">6.1.2 </w:t>
      </w:r>
      <w:r w:rsidRPr="00AC086D">
        <w:rPr>
          <w:rFonts w:ascii="KEDS" w:hAnsi="KEDS"/>
          <w:b/>
          <w:sz w:val="22"/>
          <w:szCs w:val="22"/>
        </w:rPr>
        <w:t xml:space="preserve">LV CABLE X00/0-A </w:t>
      </w:r>
      <w:r w:rsidRPr="00AC086D">
        <w:rPr>
          <w:rFonts w:ascii="KEDS" w:hAnsi="KEDS" w:cs="Arial"/>
          <w:b/>
          <w:sz w:val="24"/>
          <w:szCs w:val="24"/>
        </w:rPr>
        <w:t xml:space="preserve">4x25 </w:t>
      </w:r>
      <w:r w:rsidRPr="00AC086D">
        <w:rPr>
          <w:rFonts w:ascii="KEDS" w:hAnsi="KEDS" w:cs="Arial"/>
          <w:b/>
          <w:sz w:val="24"/>
          <w:szCs w:val="24"/>
          <w:lang w:val="nb-NO"/>
        </w:rPr>
        <w:t>mm²</w:t>
      </w:r>
    </w:p>
    <w:p w:rsidR="00AC086D" w:rsidRDefault="00AC086D" w:rsidP="007037FB">
      <w:pPr>
        <w:pStyle w:val="ListParagraph"/>
        <w:ind w:left="0"/>
        <w:jc w:val="left"/>
        <w:rPr>
          <w:rFonts w:ascii="KEDS" w:hAnsi="KEDS" w:cs="Arial"/>
          <w:b/>
          <w:sz w:val="24"/>
          <w:szCs w:val="24"/>
          <w:lang w:val="nb-NO"/>
        </w:rPr>
      </w:pPr>
    </w:p>
    <w:tbl>
      <w:tblPr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4050"/>
        <w:gridCol w:w="1080"/>
        <w:gridCol w:w="1980"/>
        <w:gridCol w:w="1800"/>
      </w:tblGrid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6D" w:rsidRPr="00AC086D" w:rsidRDefault="00AC086D" w:rsidP="00CB444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6D" w:rsidRPr="00F835F8" w:rsidRDefault="00AC086D" w:rsidP="00CB444B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2"/>
                <w:szCs w:val="22"/>
                <w:lang w:val="en-GB"/>
              </w:rPr>
            </w:pPr>
            <w:r w:rsidRPr="00F835F8">
              <w:rPr>
                <w:rFonts w:ascii="KEDS" w:hAnsi="KEDS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6D" w:rsidRPr="00F835F8" w:rsidRDefault="00AC086D" w:rsidP="00CB444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2"/>
                <w:szCs w:val="22"/>
                <w:lang w:val="en-GB"/>
              </w:rPr>
            </w:pPr>
            <w:r w:rsidRPr="00F835F8">
              <w:rPr>
                <w:rFonts w:ascii="KEDS" w:hAnsi="KEDS"/>
                <w:b/>
                <w:bCs/>
                <w:sz w:val="22"/>
                <w:szCs w:val="22"/>
                <w:lang w:val="en-GB"/>
              </w:rPr>
              <w:t>Unit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6D" w:rsidRPr="00F835F8" w:rsidRDefault="00AC086D" w:rsidP="00CB444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2"/>
                <w:szCs w:val="22"/>
                <w:lang w:val="en-GB"/>
              </w:rPr>
            </w:pPr>
            <w:r w:rsidRPr="00F835F8">
              <w:rPr>
                <w:rFonts w:ascii="KEDS" w:hAnsi="KEDS"/>
                <w:b/>
                <w:bCs/>
                <w:sz w:val="22"/>
                <w:szCs w:val="22"/>
                <w:lang w:val="en-GB"/>
              </w:rPr>
              <w:t>Requirement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F835F8" w:rsidRDefault="00AC086D" w:rsidP="00CB444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2"/>
                <w:szCs w:val="22"/>
                <w:lang w:val="en-GB"/>
              </w:rPr>
            </w:pPr>
            <w:r w:rsidRPr="00F835F8">
              <w:rPr>
                <w:rFonts w:ascii="KEDS" w:eastAsia="Calibri" w:hAnsi="KEDS"/>
                <w:b/>
                <w:bCs/>
                <w:sz w:val="22"/>
                <w:szCs w:val="22"/>
                <w:lang w:val="en-GB"/>
              </w:rPr>
              <w:t>Supplier’s Offer</w:t>
            </w: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6D" w:rsidRPr="00AC086D" w:rsidRDefault="00AC086D" w:rsidP="00CB444B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6D" w:rsidRPr="00AC086D" w:rsidRDefault="00AC086D" w:rsidP="00CB444B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 xml:space="preserve">Standard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CB444B">
            <w:pPr>
              <w:ind w:left="285" w:right="-1"/>
              <w:jc w:val="center"/>
              <w:rPr>
                <w:rFonts w:ascii="KEDS" w:hAnsi="KEDS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CB444B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eastAsia="MS Mincho" w:hAnsi="KEDS"/>
                <w:lang w:eastAsia="en-US"/>
              </w:rPr>
              <w:t>Din VDE-0276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CB444B">
            <w:pPr>
              <w:jc w:val="center"/>
              <w:rPr>
                <w:rFonts w:ascii="KEDS" w:eastAsia="MS Mincho" w:hAnsi="KEDS"/>
                <w:lang w:eastAsia="en-US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 w:cs="Arial"/>
              </w:rPr>
              <w:t>Service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ind w:left="285" w:right="-1"/>
              <w:jc w:val="center"/>
              <w:rPr>
                <w:rFonts w:ascii="KEDS" w:hAnsi="KEDS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 w:cs="Arial"/>
              </w:rPr>
              <w:t>Air networks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 xml:space="preserve">Nominal  voltage of cables, </w:t>
            </w:r>
            <w:proofErr w:type="spellStart"/>
            <w:r w:rsidRPr="00AC086D">
              <w:rPr>
                <w:rFonts w:ascii="KEDS" w:hAnsi="KEDS" w:cs="Arial"/>
              </w:rPr>
              <w:t>U</w:t>
            </w:r>
            <w:r w:rsidRPr="00AC086D">
              <w:rPr>
                <w:rFonts w:ascii="Cambria" w:hAnsi="Cambria" w:cs="Cambria"/>
              </w:rPr>
              <w:t>о</w:t>
            </w:r>
            <w:proofErr w:type="spellEnd"/>
            <w:r w:rsidRPr="00AC086D">
              <w:rPr>
                <w:rFonts w:ascii="KEDS" w:hAnsi="KEDS" w:cs="Arial"/>
              </w:rPr>
              <w:t>/U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kV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 w:cs="Arial"/>
              </w:rPr>
              <w:t>0.6/1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DC-resistance of the cores at 20°C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Cambria" w:hAnsi="Cambria" w:cs="Cambria"/>
              </w:rPr>
              <w:t>Ω</w:t>
            </w:r>
            <w:r w:rsidRPr="00AC086D">
              <w:rPr>
                <w:rFonts w:ascii="KEDS" w:hAnsi="KEDS" w:cs="Arial"/>
                <w:lang w:val="nb-NO"/>
              </w:rPr>
              <w:t>/km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1.21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ind w:left="285" w:right="-1"/>
              <w:jc w:val="center"/>
              <w:rPr>
                <w:rFonts w:ascii="KEDS" w:hAnsi="KEDS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XLPE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Nominal cross section  of conductor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mm²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4x25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Thickness of isolation for conductor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mm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1.4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Overall diameter for complete cable approx.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mm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Current rating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Short circuit current for cables with AL-conductors (for 1 second)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kA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1.8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Minimum breaking load  of single core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kN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6D" w:rsidRPr="00AC086D" w:rsidRDefault="008007D7" w:rsidP="00AC086D">
            <w:pPr>
              <w:jc w:val="center"/>
              <w:rPr>
                <w:rFonts w:ascii="KEDS" w:hAnsi="KEDS" w:cs="Arial"/>
              </w:rPr>
            </w:pPr>
            <w:r>
              <w:rPr>
                <w:rFonts w:ascii="KEDS" w:hAnsi="KEDS" w:cs="Arial"/>
              </w:rPr>
              <w:t>10.3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AC086D">
            <w:pPr>
              <w:jc w:val="left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Test voltage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kV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  <w:tr w:rsidR="00AC086D" w:rsidRPr="00AC086D" w:rsidTr="00CB444B">
        <w:trPr>
          <w:trHeight w:val="3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AC086D">
            <w:pPr>
              <w:ind w:right="-1"/>
              <w:jc w:val="center"/>
              <w:rPr>
                <w:rFonts w:ascii="KEDS" w:hAnsi="KEDS"/>
                <w:color w:val="000000"/>
              </w:rPr>
            </w:pPr>
            <w:r w:rsidRPr="00AC086D">
              <w:rPr>
                <w:rFonts w:ascii="KEDS" w:hAnsi="KEDS"/>
                <w:color w:val="000000"/>
              </w:rPr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AC086D">
            <w:pPr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Temperature of using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  <w:lang w:val="nb-NO"/>
              </w:rPr>
            </w:pPr>
            <w:r w:rsidRPr="00AC086D">
              <w:rPr>
                <w:rFonts w:ascii="KEDS" w:hAnsi="KEDS" w:cs="Arial"/>
                <w:lang w:val="nb-NO"/>
              </w:rPr>
              <w:t>°C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  <w:r w:rsidRPr="00AC086D">
              <w:rPr>
                <w:rFonts w:ascii="KEDS" w:hAnsi="KEDS" w:cs="Arial"/>
              </w:rPr>
              <w:t>-20 to+90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86D" w:rsidRPr="00AC086D" w:rsidRDefault="00AC086D" w:rsidP="00AC086D">
            <w:pPr>
              <w:jc w:val="center"/>
              <w:rPr>
                <w:rFonts w:ascii="KEDS" w:hAnsi="KEDS" w:cs="Arial"/>
              </w:rPr>
            </w:pPr>
          </w:p>
        </w:tc>
      </w:tr>
    </w:tbl>
    <w:p w:rsidR="00AC086D" w:rsidRPr="00AC086D" w:rsidRDefault="00AC086D" w:rsidP="007037FB">
      <w:pPr>
        <w:pStyle w:val="ListParagraph"/>
        <w:ind w:left="0"/>
        <w:jc w:val="left"/>
        <w:rPr>
          <w:rFonts w:ascii="KEDS" w:hAnsi="KEDS" w:cs="Arial"/>
          <w:b/>
          <w:sz w:val="24"/>
          <w:szCs w:val="24"/>
          <w:lang w:val="nb-NO"/>
        </w:rPr>
      </w:pPr>
    </w:p>
    <w:bookmarkEnd w:id="0"/>
    <w:bookmarkEnd w:id="1"/>
    <w:p w:rsidR="00A05816" w:rsidRPr="00957DEF" w:rsidRDefault="009026AE" w:rsidP="00A05816">
      <w:pPr>
        <w:rPr>
          <w:rFonts w:ascii="KEDS" w:hAnsi="KEDS" w:cs="Arial"/>
          <w:b/>
          <w:bCs/>
          <w:lang w:val="sq-AL"/>
        </w:rPr>
      </w:pPr>
      <w:r w:rsidRPr="00957DEF">
        <w:rPr>
          <w:rFonts w:ascii="KEDS" w:hAnsi="KEDS" w:cs="Arial"/>
          <w:b/>
          <w:bCs/>
          <w:lang w:val="sq-AL"/>
        </w:rPr>
        <w:t xml:space="preserve">Note: </w:t>
      </w:r>
      <w:r w:rsidR="00D7545C" w:rsidRPr="00957DEF">
        <w:rPr>
          <w:rFonts w:ascii="KEDS" w:hAnsi="KEDS" w:cs="Arial"/>
          <w:b/>
          <w:bCs/>
          <w:lang w:val="sq-AL"/>
        </w:rPr>
        <w:tab/>
      </w:r>
      <w:r w:rsidRPr="00957DEF">
        <w:rPr>
          <w:rFonts w:ascii="KEDS" w:hAnsi="KEDS" w:cs="Arial"/>
          <w:b/>
          <w:bCs/>
          <w:lang w:val="sq-AL"/>
        </w:rPr>
        <w:t xml:space="preserve">All </w:t>
      </w:r>
      <w:proofErr w:type="spellStart"/>
      <w:r w:rsidRPr="00957DEF">
        <w:rPr>
          <w:rFonts w:ascii="KEDS" w:hAnsi="KEDS" w:cs="Arial"/>
          <w:b/>
          <w:bCs/>
          <w:lang w:val="sq-AL"/>
        </w:rPr>
        <w:t>of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ABC </w:t>
      </w:r>
      <w:proofErr w:type="spellStart"/>
      <w:r w:rsidRPr="00957DEF">
        <w:rPr>
          <w:rFonts w:ascii="KEDS" w:hAnsi="KEDS" w:cs="Arial"/>
          <w:b/>
          <w:bCs/>
          <w:lang w:val="sq-AL"/>
        </w:rPr>
        <w:t>cables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should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be </w:t>
      </w:r>
      <w:proofErr w:type="spellStart"/>
      <w:r w:rsidRPr="00957DEF">
        <w:rPr>
          <w:rFonts w:ascii="KEDS" w:hAnsi="KEDS" w:cs="Arial"/>
          <w:b/>
          <w:bCs/>
          <w:lang w:val="sq-AL"/>
        </w:rPr>
        <w:t>including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numbering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for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each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phases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do not </w:t>
      </w:r>
      <w:proofErr w:type="spellStart"/>
      <w:r w:rsidRPr="00957DEF">
        <w:rPr>
          <w:rFonts w:ascii="KEDS" w:hAnsi="KEDS" w:cs="Arial"/>
          <w:b/>
          <w:bCs/>
          <w:lang w:val="sq-AL"/>
        </w:rPr>
        <w:t>mix</w:t>
      </w:r>
      <w:proofErr w:type="spellEnd"/>
    </w:p>
    <w:p w:rsidR="00A05816" w:rsidRPr="00AC086D" w:rsidRDefault="0072192F" w:rsidP="00850AD9">
      <w:pPr>
        <w:ind w:firstLine="720"/>
        <w:rPr>
          <w:rFonts w:ascii="KEDS" w:hAnsi="KEDS" w:cs="Arial"/>
          <w:b/>
          <w:bCs/>
          <w:lang w:val="sq-AL"/>
        </w:rPr>
      </w:pPr>
      <w:r w:rsidRPr="00957DEF">
        <w:rPr>
          <w:rFonts w:ascii="KEDS" w:hAnsi="KEDS" w:cs="Arial"/>
          <w:b/>
          <w:bCs/>
          <w:lang w:val="sq-AL"/>
        </w:rPr>
        <w:t xml:space="preserve">Zero </w:t>
      </w:r>
      <w:proofErr w:type="spellStart"/>
      <w:r w:rsidRPr="00957DEF">
        <w:rPr>
          <w:rFonts w:ascii="KEDS" w:hAnsi="KEDS" w:cs="Arial"/>
          <w:b/>
          <w:bCs/>
          <w:lang w:val="sq-AL"/>
        </w:rPr>
        <w:t>phase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should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be </w:t>
      </w:r>
      <w:proofErr w:type="spellStart"/>
      <w:r w:rsidRPr="00957DEF">
        <w:rPr>
          <w:rFonts w:ascii="KEDS" w:hAnsi="KEDS" w:cs="Arial"/>
          <w:b/>
          <w:bCs/>
          <w:lang w:val="sq-AL"/>
        </w:rPr>
        <w:t>colored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different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from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other</w:t>
      </w:r>
      <w:proofErr w:type="spellEnd"/>
      <w:r w:rsidRPr="00957DEF">
        <w:rPr>
          <w:rFonts w:ascii="KEDS" w:hAnsi="KEDS" w:cs="Arial"/>
          <w:b/>
          <w:bCs/>
          <w:lang w:val="sq-AL"/>
        </w:rPr>
        <w:t xml:space="preserve"> </w:t>
      </w:r>
      <w:proofErr w:type="spellStart"/>
      <w:r w:rsidRPr="00957DEF">
        <w:rPr>
          <w:rFonts w:ascii="KEDS" w:hAnsi="KEDS" w:cs="Arial"/>
          <w:b/>
          <w:bCs/>
          <w:lang w:val="sq-AL"/>
        </w:rPr>
        <w:t>phases</w:t>
      </w:r>
      <w:bookmarkStart w:id="2" w:name="_GoBack"/>
      <w:bookmarkEnd w:id="2"/>
      <w:proofErr w:type="spellEnd"/>
    </w:p>
    <w:p w:rsidR="00A05816" w:rsidRPr="00AC086D" w:rsidRDefault="00A05816" w:rsidP="00A05816">
      <w:pPr>
        <w:rPr>
          <w:rFonts w:ascii="KEDS" w:hAnsi="KEDS" w:cs="Arial"/>
          <w:b/>
          <w:bCs/>
          <w:lang w:val="sq-AL"/>
        </w:rPr>
      </w:pPr>
    </w:p>
    <w:p w:rsidR="00A05816" w:rsidRPr="00AC086D" w:rsidRDefault="00A05816" w:rsidP="00A05816">
      <w:pPr>
        <w:rPr>
          <w:rFonts w:ascii="KEDS" w:hAnsi="KEDS" w:cs="Arial"/>
          <w:b/>
          <w:bCs/>
          <w:lang w:val="sq-AL"/>
        </w:rPr>
      </w:pPr>
    </w:p>
    <w:p w:rsidR="00A05816" w:rsidRPr="00AC086D" w:rsidRDefault="00A05816" w:rsidP="00A05816">
      <w:pPr>
        <w:rPr>
          <w:rFonts w:ascii="KEDS" w:hAnsi="KEDS" w:cs="Arial"/>
          <w:b/>
          <w:bCs/>
          <w:lang w:val="sq-AL"/>
        </w:rPr>
      </w:pPr>
    </w:p>
    <w:p w:rsidR="00A05816" w:rsidRPr="00AC086D" w:rsidRDefault="00A05816" w:rsidP="00A05816">
      <w:pPr>
        <w:rPr>
          <w:rFonts w:ascii="KEDS" w:hAnsi="KEDS" w:cs="Arial"/>
          <w:b/>
          <w:bCs/>
          <w:lang w:val="sq-AL"/>
        </w:rPr>
      </w:pPr>
    </w:p>
    <w:p w:rsidR="007971D1" w:rsidRPr="00AC086D" w:rsidRDefault="007971D1" w:rsidP="00A05816">
      <w:pPr>
        <w:rPr>
          <w:rFonts w:ascii="KEDS" w:hAnsi="KEDS" w:cs="Arial"/>
          <w:b/>
          <w:bCs/>
          <w:lang w:val="sq-AL"/>
        </w:rPr>
      </w:pPr>
    </w:p>
    <w:p w:rsidR="007971D1" w:rsidRPr="00AC086D" w:rsidRDefault="007971D1" w:rsidP="00A05816">
      <w:pPr>
        <w:rPr>
          <w:rFonts w:ascii="KEDS" w:hAnsi="KEDS" w:cs="Arial"/>
          <w:b/>
          <w:bCs/>
          <w:lang w:val="sq-AL"/>
        </w:rPr>
      </w:pPr>
    </w:p>
    <w:p w:rsidR="007971D1" w:rsidRPr="00AC086D" w:rsidRDefault="007971D1" w:rsidP="00A05816">
      <w:pPr>
        <w:rPr>
          <w:rFonts w:ascii="KEDS" w:hAnsi="KEDS" w:cs="Arial"/>
          <w:b/>
          <w:bCs/>
          <w:lang w:val="sq-AL"/>
        </w:rPr>
      </w:pPr>
    </w:p>
    <w:p w:rsidR="00A05816" w:rsidRPr="00AC086D" w:rsidRDefault="00A05816" w:rsidP="00A05816">
      <w:pPr>
        <w:rPr>
          <w:rFonts w:ascii="KEDS" w:hAnsi="KEDS" w:cs="Arial"/>
          <w:b/>
          <w:bCs/>
          <w:lang w:val="sq-AL"/>
        </w:rPr>
      </w:pPr>
    </w:p>
    <w:p w:rsidR="00A05816" w:rsidRPr="00AC086D" w:rsidRDefault="00A05816" w:rsidP="00A05816">
      <w:pPr>
        <w:rPr>
          <w:rFonts w:ascii="KEDS" w:hAnsi="KEDS" w:cs="Arial"/>
          <w:b/>
          <w:bCs/>
          <w:lang w:val="sq-AL"/>
        </w:rPr>
      </w:pPr>
    </w:p>
    <w:p w:rsidR="000A2DF0" w:rsidRPr="00AC086D" w:rsidRDefault="000A2DF0" w:rsidP="00A05816">
      <w:pPr>
        <w:rPr>
          <w:rFonts w:ascii="KEDS" w:hAnsi="KEDS" w:cs="Tahoma"/>
          <w:b/>
          <w:bCs/>
          <w:sz w:val="22"/>
          <w:szCs w:val="22"/>
        </w:rPr>
      </w:pPr>
    </w:p>
    <w:sectPr w:rsidR="000A2DF0" w:rsidRPr="00AC086D" w:rsidSect="0096672E">
      <w:headerReference w:type="default" r:id="rId8"/>
      <w:pgSz w:w="11907" w:h="16839" w:code="9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A2" w:rsidRDefault="001E37A2" w:rsidP="00A950D9">
      <w:pPr>
        <w:spacing w:line="240" w:lineRule="auto"/>
      </w:pPr>
      <w:r>
        <w:separator/>
      </w:r>
    </w:p>
  </w:endnote>
  <w:endnote w:type="continuationSeparator" w:id="0">
    <w:p w:rsidR="001E37A2" w:rsidRDefault="001E37A2" w:rsidP="00A95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DS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A2" w:rsidRDefault="001E37A2" w:rsidP="00A950D9">
      <w:pPr>
        <w:spacing w:line="240" w:lineRule="auto"/>
      </w:pPr>
      <w:r>
        <w:separator/>
      </w:r>
    </w:p>
  </w:footnote>
  <w:footnote w:type="continuationSeparator" w:id="0">
    <w:p w:rsidR="001E37A2" w:rsidRDefault="001E37A2" w:rsidP="00A95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44B" w:rsidRPr="00AA7258" w:rsidRDefault="00CB444B" w:rsidP="0096672E">
    <w:pPr>
      <w:pStyle w:val="Header"/>
      <w:jc w:val="right"/>
      <w:rPr>
        <w:b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9B89AD6" wp14:editId="3A190F56">
          <wp:simplePos x="0" y="0"/>
          <wp:positionH relativeFrom="column">
            <wp:posOffset>-593884</wp:posOffset>
          </wp:positionH>
          <wp:positionV relativeFrom="paragraph">
            <wp:posOffset>-203200</wp:posOffset>
          </wp:positionV>
          <wp:extent cx="1047750" cy="476250"/>
          <wp:effectExtent l="0" t="0" r="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 w:rsidRPr="00AA7258">
      <w:rPr>
        <w:rFonts w:ascii="KEDS" w:hAnsi="KEDS"/>
        <w:b/>
        <w:noProof/>
        <w:sz w:val="28"/>
        <w:szCs w:val="28"/>
      </w:rPr>
      <w:t>TECHNICAL SPECIFICATION</w:t>
    </w:r>
    <w:r w:rsidRPr="00AA7258">
      <w:rPr>
        <w:b/>
      </w:rPr>
      <w:ptab w:relativeTo="margin" w:alignment="right" w:leader="none"/>
    </w:r>
  </w:p>
  <w:p w:rsidR="00CB444B" w:rsidRDefault="00CB444B" w:rsidP="0096672E">
    <w:pPr>
      <w:pStyle w:val="Header"/>
    </w:pPr>
    <w:r>
      <w:rPr>
        <w:rFonts w:ascii="KEDS" w:hAnsi="KEDS"/>
        <w:noProof/>
        <w:sz w:val="28"/>
        <w:szCs w:val="28"/>
      </w:rPr>
      <w:t xml:space="preserve">                       </w:t>
    </w:r>
  </w:p>
  <w:p w:rsidR="00CB444B" w:rsidRDefault="00CB444B" w:rsidP="0096672E">
    <w:pPr>
      <w:pStyle w:val="Header"/>
    </w:pPr>
  </w:p>
  <w:p w:rsidR="00CB444B" w:rsidRPr="0096672E" w:rsidRDefault="00CB444B" w:rsidP="00966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87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A7B47"/>
    <w:multiLevelType w:val="singleLevel"/>
    <w:tmpl w:val="03AE958C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5147671"/>
    <w:multiLevelType w:val="multilevel"/>
    <w:tmpl w:val="29201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9650E21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D76CDC"/>
    <w:multiLevelType w:val="hybridMultilevel"/>
    <w:tmpl w:val="05A8638E"/>
    <w:lvl w:ilvl="0" w:tplc="C7D48F1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6F7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56623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324790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C962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043B3F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173990"/>
    <w:multiLevelType w:val="multilevel"/>
    <w:tmpl w:val="2DAC7FF4"/>
    <w:lvl w:ilvl="0">
      <w:start w:val="1"/>
      <w:numFmt w:val="decimal"/>
      <w:pStyle w:val="Heading1"/>
      <w:lvlText w:val="%1."/>
      <w:lvlJc w:val="left"/>
      <w:pPr>
        <w:tabs>
          <w:tab w:val="num" w:pos="747"/>
        </w:tabs>
        <w:ind w:left="74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1E43934"/>
    <w:multiLevelType w:val="hybridMultilevel"/>
    <w:tmpl w:val="BFAEF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2FED"/>
    <w:multiLevelType w:val="singleLevel"/>
    <w:tmpl w:val="06949726"/>
    <w:lvl w:ilvl="0">
      <w:start w:val="1"/>
      <w:numFmt w:val="bullet"/>
      <w:pStyle w:val="E3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5FC43DFD"/>
    <w:multiLevelType w:val="hybridMultilevel"/>
    <w:tmpl w:val="06847520"/>
    <w:lvl w:ilvl="0" w:tplc="00B4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B7AF2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1657B82"/>
    <w:multiLevelType w:val="singleLevel"/>
    <w:tmpl w:val="77F8D424"/>
    <w:lvl w:ilvl="0">
      <w:start w:val="1"/>
      <w:numFmt w:val="upperLetter"/>
      <w:pStyle w:val="Op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417AC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3880767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CC29BB"/>
    <w:multiLevelType w:val="singleLevel"/>
    <w:tmpl w:val="B31EFA3A"/>
    <w:lvl w:ilvl="0">
      <w:start w:val="1"/>
      <w:numFmt w:val="bullet"/>
      <w:pStyle w:val="E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7BF11FB3"/>
    <w:multiLevelType w:val="singleLevel"/>
    <w:tmpl w:val="27FC38B6"/>
    <w:lvl w:ilvl="0">
      <w:start w:val="1"/>
      <w:numFmt w:val="bullet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21" w15:restartNumberingAfterBreak="0">
    <w:nsid w:val="7E0D0E61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F6C1A9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9"/>
  </w:num>
  <w:num w:numId="6">
    <w:abstractNumId w:val="13"/>
  </w:num>
  <w:num w:numId="7">
    <w:abstractNumId w:val="11"/>
  </w:num>
  <w:num w:numId="8">
    <w:abstractNumId w:val="5"/>
  </w:num>
  <w:num w:numId="9">
    <w:abstractNumId w:val="20"/>
  </w:num>
  <w:num w:numId="10">
    <w:abstractNumId w:val="16"/>
  </w:num>
  <w:num w:numId="11">
    <w:abstractNumId w:val="9"/>
  </w:num>
  <w:num w:numId="12">
    <w:abstractNumId w:val="22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397" w:hanging="284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21"/>
  </w:num>
  <w:num w:numId="19">
    <w:abstractNumId w:val="7"/>
  </w:num>
  <w:num w:numId="20">
    <w:abstractNumId w:val="10"/>
  </w:num>
  <w:num w:numId="21">
    <w:abstractNumId w:val="0"/>
  </w:num>
  <w:num w:numId="22">
    <w:abstractNumId w:val="19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8"/>
  </w:num>
  <w:num w:numId="29">
    <w:abstractNumId w:val="4"/>
  </w:num>
  <w:num w:numId="30">
    <w:abstractNumId w:val="6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9"/>
    <w:rsid w:val="00007D33"/>
    <w:rsid w:val="00036FA7"/>
    <w:rsid w:val="00043420"/>
    <w:rsid w:val="00043D39"/>
    <w:rsid w:val="00046F56"/>
    <w:rsid w:val="00047295"/>
    <w:rsid w:val="000524BB"/>
    <w:rsid w:val="00070B54"/>
    <w:rsid w:val="00070F91"/>
    <w:rsid w:val="00071E2F"/>
    <w:rsid w:val="0008098A"/>
    <w:rsid w:val="000853AF"/>
    <w:rsid w:val="00086233"/>
    <w:rsid w:val="00095440"/>
    <w:rsid w:val="000A2DF0"/>
    <w:rsid w:val="000A7E44"/>
    <w:rsid w:val="000C59F0"/>
    <w:rsid w:val="000D0941"/>
    <w:rsid w:val="000D7805"/>
    <w:rsid w:val="00120F29"/>
    <w:rsid w:val="00140409"/>
    <w:rsid w:val="00144DC5"/>
    <w:rsid w:val="00160D85"/>
    <w:rsid w:val="00164323"/>
    <w:rsid w:val="00173BD7"/>
    <w:rsid w:val="00177388"/>
    <w:rsid w:val="001A788D"/>
    <w:rsid w:val="001B459A"/>
    <w:rsid w:val="001B64C9"/>
    <w:rsid w:val="001C25AB"/>
    <w:rsid w:val="001C4D9E"/>
    <w:rsid w:val="001D747C"/>
    <w:rsid w:val="001E1419"/>
    <w:rsid w:val="001E15F5"/>
    <w:rsid w:val="001E37A2"/>
    <w:rsid w:val="001E7AAC"/>
    <w:rsid w:val="001F0269"/>
    <w:rsid w:val="001F13DE"/>
    <w:rsid w:val="001F5302"/>
    <w:rsid w:val="002009EA"/>
    <w:rsid w:val="002175E0"/>
    <w:rsid w:val="00224054"/>
    <w:rsid w:val="00237ED9"/>
    <w:rsid w:val="0024144B"/>
    <w:rsid w:val="002507EB"/>
    <w:rsid w:val="0025412B"/>
    <w:rsid w:val="002560E5"/>
    <w:rsid w:val="00265A4E"/>
    <w:rsid w:val="00284387"/>
    <w:rsid w:val="002931ED"/>
    <w:rsid w:val="00297608"/>
    <w:rsid w:val="002A723E"/>
    <w:rsid w:val="002C1B0B"/>
    <w:rsid w:val="002D6739"/>
    <w:rsid w:val="002E3A32"/>
    <w:rsid w:val="002F0CDF"/>
    <w:rsid w:val="002F45AC"/>
    <w:rsid w:val="002F5CD0"/>
    <w:rsid w:val="003202F9"/>
    <w:rsid w:val="00320B20"/>
    <w:rsid w:val="00347797"/>
    <w:rsid w:val="00351F96"/>
    <w:rsid w:val="0037549A"/>
    <w:rsid w:val="0038205F"/>
    <w:rsid w:val="00386242"/>
    <w:rsid w:val="00396B12"/>
    <w:rsid w:val="003A4718"/>
    <w:rsid w:val="003B037C"/>
    <w:rsid w:val="003C2142"/>
    <w:rsid w:val="003C7BF2"/>
    <w:rsid w:val="003D2EC9"/>
    <w:rsid w:val="003F1172"/>
    <w:rsid w:val="003F5185"/>
    <w:rsid w:val="003F5DED"/>
    <w:rsid w:val="004041F0"/>
    <w:rsid w:val="00444B78"/>
    <w:rsid w:val="0045252C"/>
    <w:rsid w:val="00453DC0"/>
    <w:rsid w:val="00455A10"/>
    <w:rsid w:val="00471792"/>
    <w:rsid w:val="0047440E"/>
    <w:rsid w:val="00477AFF"/>
    <w:rsid w:val="0049224C"/>
    <w:rsid w:val="00494338"/>
    <w:rsid w:val="004B2F95"/>
    <w:rsid w:val="004F1D3D"/>
    <w:rsid w:val="004F43F2"/>
    <w:rsid w:val="0050702F"/>
    <w:rsid w:val="00536D21"/>
    <w:rsid w:val="00561A74"/>
    <w:rsid w:val="00571456"/>
    <w:rsid w:val="00576BE9"/>
    <w:rsid w:val="0058462A"/>
    <w:rsid w:val="00593F70"/>
    <w:rsid w:val="005B269B"/>
    <w:rsid w:val="005C0679"/>
    <w:rsid w:val="005C4DA6"/>
    <w:rsid w:val="005D5D82"/>
    <w:rsid w:val="005F6445"/>
    <w:rsid w:val="006242B2"/>
    <w:rsid w:val="0062464E"/>
    <w:rsid w:val="006479AF"/>
    <w:rsid w:val="00652D1D"/>
    <w:rsid w:val="006A1CED"/>
    <w:rsid w:val="006A210F"/>
    <w:rsid w:val="006B0E01"/>
    <w:rsid w:val="006C32E0"/>
    <w:rsid w:val="006C5D67"/>
    <w:rsid w:val="006D0894"/>
    <w:rsid w:val="006D5C34"/>
    <w:rsid w:val="006F2B0F"/>
    <w:rsid w:val="006F68B3"/>
    <w:rsid w:val="007034BC"/>
    <w:rsid w:val="007037FB"/>
    <w:rsid w:val="00715C88"/>
    <w:rsid w:val="0072192F"/>
    <w:rsid w:val="00740078"/>
    <w:rsid w:val="007971D1"/>
    <w:rsid w:val="007E183C"/>
    <w:rsid w:val="007E6454"/>
    <w:rsid w:val="008007D7"/>
    <w:rsid w:val="00803174"/>
    <w:rsid w:val="008206CE"/>
    <w:rsid w:val="00827BFC"/>
    <w:rsid w:val="00830BDF"/>
    <w:rsid w:val="0084150B"/>
    <w:rsid w:val="0084692A"/>
    <w:rsid w:val="00850AD9"/>
    <w:rsid w:val="008600ED"/>
    <w:rsid w:val="00873670"/>
    <w:rsid w:val="00876B18"/>
    <w:rsid w:val="008830D0"/>
    <w:rsid w:val="008B1B59"/>
    <w:rsid w:val="008D0AE0"/>
    <w:rsid w:val="008D40B8"/>
    <w:rsid w:val="008D719C"/>
    <w:rsid w:val="008E539C"/>
    <w:rsid w:val="009002F0"/>
    <w:rsid w:val="009021E4"/>
    <w:rsid w:val="009026AE"/>
    <w:rsid w:val="00904627"/>
    <w:rsid w:val="009375DD"/>
    <w:rsid w:val="0095768B"/>
    <w:rsid w:val="00957DEF"/>
    <w:rsid w:val="00962967"/>
    <w:rsid w:val="00965D2A"/>
    <w:rsid w:val="0096672E"/>
    <w:rsid w:val="00982C97"/>
    <w:rsid w:val="00982E4E"/>
    <w:rsid w:val="00987EAC"/>
    <w:rsid w:val="009A37C7"/>
    <w:rsid w:val="009B4BC3"/>
    <w:rsid w:val="009E4C06"/>
    <w:rsid w:val="00A05816"/>
    <w:rsid w:val="00A32F4E"/>
    <w:rsid w:val="00A34651"/>
    <w:rsid w:val="00A36991"/>
    <w:rsid w:val="00A36EFE"/>
    <w:rsid w:val="00A7611B"/>
    <w:rsid w:val="00A854F9"/>
    <w:rsid w:val="00A8741B"/>
    <w:rsid w:val="00A950D9"/>
    <w:rsid w:val="00AA07F8"/>
    <w:rsid w:val="00AB4E98"/>
    <w:rsid w:val="00AB77B3"/>
    <w:rsid w:val="00AC086D"/>
    <w:rsid w:val="00AD236F"/>
    <w:rsid w:val="00AD23CB"/>
    <w:rsid w:val="00AE5F94"/>
    <w:rsid w:val="00AF2871"/>
    <w:rsid w:val="00AF2DEF"/>
    <w:rsid w:val="00B12F3B"/>
    <w:rsid w:val="00B272D0"/>
    <w:rsid w:val="00B347F1"/>
    <w:rsid w:val="00B406F1"/>
    <w:rsid w:val="00B410D3"/>
    <w:rsid w:val="00B458CA"/>
    <w:rsid w:val="00B57777"/>
    <w:rsid w:val="00B57F36"/>
    <w:rsid w:val="00B61495"/>
    <w:rsid w:val="00B67CC7"/>
    <w:rsid w:val="00B878E2"/>
    <w:rsid w:val="00B909BB"/>
    <w:rsid w:val="00B96E38"/>
    <w:rsid w:val="00BA5D2B"/>
    <w:rsid w:val="00BB13C1"/>
    <w:rsid w:val="00BD0091"/>
    <w:rsid w:val="00BD5943"/>
    <w:rsid w:val="00BE2264"/>
    <w:rsid w:val="00BE47A5"/>
    <w:rsid w:val="00C07BF9"/>
    <w:rsid w:val="00C13E14"/>
    <w:rsid w:val="00C51653"/>
    <w:rsid w:val="00C51F47"/>
    <w:rsid w:val="00C63134"/>
    <w:rsid w:val="00C6747D"/>
    <w:rsid w:val="00C86853"/>
    <w:rsid w:val="00C957A1"/>
    <w:rsid w:val="00CB444B"/>
    <w:rsid w:val="00D13DBC"/>
    <w:rsid w:val="00D270BE"/>
    <w:rsid w:val="00D44D44"/>
    <w:rsid w:val="00D45169"/>
    <w:rsid w:val="00D47209"/>
    <w:rsid w:val="00D47428"/>
    <w:rsid w:val="00D518AB"/>
    <w:rsid w:val="00D51905"/>
    <w:rsid w:val="00D7545C"/>
    <w:rsid w:val="00D85E2E"/>
    <w:rsid w:val="00DB510F"/>
    <w:rsid w:val="00DB7F13"/>
    <w:rsid w:val="00DC2A18"/>
    <w:rsid w:val="00E01102"/>
    <w:rsid w:val="00E0342C"/>
    <w:rsid w:val="00E05509"/>
    <w:rsid w:val="00E125AC"/>
    <w:rsid w:val="00E14E91"/>
    <w:rsid w:val="00E15FAD"/>
    <w:rsid w:val="00E4131D"/>
    <w:rsid w:val="00E571AB"/>
    <w:rsid w:val="00E60E2E"/>
    <w:rsid w:val="00E655B3"/>
    <w:rsid w:val="00E94645"/>
    <w:rsid w:val="00F16EED"/>
    <w:rsid w:val="00F26271"/>
    <w:rsid w:val="00F36CD5"/>
    <w:rsid w:val="00F4342F"/>
    <w:rsid w:val="00F45317"/>
    <w:rsid w:val="00F512BE"/>
    <w:rsid w:val="00F70671"/>
    <w:rsid w:val="00F73D48"/>
    <w:rsid w:val="00F75086"/>
    <w:rsid w:val="00F762EC"/>
    <w:rsid w:val="00F835F8"/>
    <w:rsid w:val="00F90C66"/>
    <w:rsid w:val="00FC18B1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E1D04-0A88-481D-9D79-9536142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29"/>
    <w:pPr>
      <w:widowControl w:val="0"/>
      <w:spacing w:line="260" w:lineRule="atLeast"/>
      <w:jc w:val="both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20F29"/>
    <w:pPr>
      <w:keepNext/>
      <w:keepLines/>
      <w:widowControl/>
      <w:numPr>
        <w:numId w:val="7"/>
      </w:numPr>
      <w:tabs>
        <w:tab w:val="clear" w:pos="747"/>
        <w:tab w:val="num" w:pos="567"/>
      </w:tabs>
      <w:ind w:left="567"/>
      <w:outlineLvl w:val="0"/>
    </w:pPr>
    <w:rPr>
      <w:b/>
      <w:caps/>
      <w:sz w:val="22"/>
    </w:rPr>
  </w:style>
  <w:style w:type="paragraph" w:styleId="Heading2">
    <w:name w:val="heading 2"/>
    <w:basedOn w:val="Heading1"/>
    <w:next w:val="Normal"/>
    <w:link w:val="Heading2Char"/>
    <w:qFormat/>
    <w:rsid w:val="00120F29"/>
    <w:pPr>
      <w:numPr>
        <w:ilvl w:val="1"/>
      </w:numPr>
      <w:ind w:left="578" w:hanging="578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A950D9"/>
    <w:pPr>
      <w:keepNext/>
      <w:keepLines/>
      <w:widowControl/>
      <w:jc w:val="center"/>
      <w:outlineLvl w:val="2"/>
    </w:pPr>
    <w:rPr>
      <w:rFonts w:ascii="KEDS" w:eastAsia="MS Mincho" w:hAnsi="KEDS" w:cs="CenturyGothic-Bold"/>
      <w:b/>
      <w:bCs/>
      <w:sz w:val="24"/>
      <w:szCs w:val="24"/>
      <w:lang w:eastAsia="en-US"/>
    </w:rPr>
  </w:style>
  <w:style w:type="paragraph" w:styleId="Heading4">
    <w:name w:val="heading 4"/>
    <w:basedOn w:val="Heading1"/>
    <w:next w:val="Normal"/>
    <w:link w:val="Heading4Char"/>
    <w:qFormat/>
    <w:rsid w:val="00120F29"/>
    <w:pPr>
      <w:numPr>
        <w:ilvl w:val="3"/>
      </w:numPr>
      <w:outlineLvl w:val="3"/>
    </w:pPr>
    <w:rPr>
      <w:caps w:val="0"/>
      <w:sz w:val="20"/>
    </w:rPr>
  </w:style>
  <w:style w:type="paragraph" w:styleId="Heading5">
    <w:name w:val="heading 5"/>
    <w:basedOn w:val="Heading4"/>
    <w:next w:val="Normal"/>
    <w:link w:val="Heading5Char"/>
    <w:autoRedefine/>
    <w:qFormat/>
    <w:rsid w:val="00120F2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0F29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20F29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0F29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0F29"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F29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120F2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A950D9"/>
    <w:rPr>
      <w:rFonts w:ascii="KEDS" w:hAnsi="KEDS" w:cs="CenturyGothic-Bold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120F29"/>
    <w:rPr>
      <w:rFonts w:ascii="Arial" w:eastAsia="Times New Roman" w:hAnsi="Arial" w:cs="Times New Roman"/>
      <w:i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120F2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120F29"/>
    <w:rPr>
      <w:rFonts w:ascii="Arial" w:eastAsia="Times New Roman" w:hAnsi="Arial" w:cs="Times New Roman"/>
      <w:i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120F2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semiHidden/>
    <w:rsid w:val="00120F29"/>
    <w:rPr>
      <w:caps/>
      <w:sz w:val="12"/>
    </w:rPr>
  </w:style>
  <w:style w:type="character" w:customStyle="1" w:styleId="FooterChar">
    <w:name w:val="Footer Char"/>
    <w:basedOn w:val="DefaultParagraphFont"/>
    <w:link w:val="Footer"/>
    <w:semiHidden/>
    <w:rsid w:val="00120F29"/>
    <w:rPr>
      <w:rFonts w:ascii="Arial" w:eastAsia="Times New Roman" w:hAnsi="Arial" w:cs="Times New Roman"/>
      <w:caps/>
      <w:sz w:val="12"/>
      <w:szCs w:val="20"/>
      <w:lang w:eastAsia="de-DE"/>
    </w:rPr>
  </w:style>
  <w:style w:type="paragraph" w:styleId="TOC1">
    <w:name w:val="toc 1"/>
    <w:basedOn w:val="Normal"/>
    <w:next w:val="TOC2"/>
    <w:semiHidden/>
    <w:rsid w:val="00120F29"/>
    <w:pPr>
      <w:tabs>
        <w:tab w:val="left" w:pos="566"/>
        <w:tab w:val="right" w:pos="9071"/>
      </w:tabs>
      <w:spacing w:before="120" w:after="120"/>
      <w:ind w:left="567" w:right="1134" w:hanging="567"/>
    </w:pPr>
    <w:rPr>
      <w:b/>
      <w:caps/>
      <w:sz w:val="22"/>
    </w:rPr>
  </w:style>
  <w:style w:type="paragraph" w:styleId="TOC2">
    <w:name w:val="toc 2"/>
    <w:basedOn w:val="Normal"/>
    <w:semiHidden/>
    <w:rsid w:val="00120F29"/>
    <w:pPr>
      <w:tabs>
        <w:tab w:val="left" w:pos="1133"/>
        <w:tab w:val="right" w:pos="9071"/>
      </w:tabs>
      <w:ind w:left="1134" w:right="1134" w:hanging="567"/>
    </w:pPr>
  </w:style>
  <w:style w:type="paragraph" w:styleId="TOC3">
    <w:name w:val="toc 3"/>
    <w:basedOn w:val="Normal"/>
    <w:semiHidden/>
    <w:rsid w:val="00120F29"/>
    <w:pPr>
      <w:tabs>
        <w:tab w:val="left" w:pos="1984"/>
        <w:tab w:val="right" w:pos="9071"/>
      </w:tabs>
      <w:ind w:left="1985" w:right="1134" w:hanging="851"/>
    </w:pPr>
  </w:style>
  <w:style w:type="paragraph" w:styleId="TOC4">
    <w:name w:val="toc 4"/>
    <w:basedOn w:val="Normal"/>
    <w:next w:val="Normal"/>
    <w:semiHidden/>
    <w:rsid w:val="00120F29"/>
    <w:pPr>
      <w:tabs>
        <w:tab w:val="left" w:pos="2835"/>
        <w:tab w:val="right" w:pos="9071"/>
      </w:tabs>
      <w:ind w:left="2836" w:hanging="851"/>
    </w:pPr>
  </w:style>
  <w:style w:type="paragraph" w:styleId="TOC5">
    <w:name w:val="toc 5"/>
    <w:basedOn w:val="Normal"/>
    <w:next w:val="Normal"/>
    <w:autoRedefine/>
    <w:semiHidden/>
    <w:rsid w:val="00120F29"/>
    <w:pPr>
      <w:tabs>
        <w:tab w:val="right" w:pos="9071"/>
      </w:tabs>
      <w:spacing w:before="120"/>
      <w:ind w:left="1418" w:hanging="1418"/>
    </w:pPr>
  </w:style>
  <w:style w:type="paragraph" w:styleId="TOC6">
    <w:name w:val="toc 6"/>
    <w:basedOn w:val="Normal"/>
    <w:next w:val="Normal"/>
    <w:autoRedefine/>
    <w:semiHidden/>
    <w:rsid w:val="00120F29"/>
    <w:pPr>
      <w:tabs>
        <w:tab w:val="left" w:pos="1418"/>
      </w:tabs>
      <w:spacing w:after="60"/>
      <w:ind w:left="1418" w:hanging="1418"/>
    </w:pPr>
  </w:style>
  <w:style w:type="paragraph" w:styleId="TOC7">
    <w:name w:val="toc 7"/>
    <w:basedOn w:val="Normal"/>
    <w:next w:val="Normal"/>
    <w:autoRedefine/>
    <w:semiHidden/>
    <w:rsid w:val="00120F29"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rsid w:val="00120F29"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rsid w:val="00120F29"/>
    <w:pPr>
      <w:tabs>
        <w:tab w:val="right" w:leader="dot" w:pos="9071"/>
      </w:tabs>
      <w:ind w:left="1920"/>
    </w:pPr>
  </w:style>
  <w:style w:type="paragraph" w:customStyle="1" w:styleId="E1">
    <w:name w:val="E1"/>
    <w:basedOn w:val="Normal"/>
    <w:rsid w:val="00120F29"/>
    <w:pPr>
      <w:numPr>
        <w:numId w:val="4"/>
      </w:numPr>
      <w:ind w:left="357" w:hanging="357"/>
    </w:pPr>
  </w:style>
  <w:style w:type="paragraph" w:customStyle="1" w:styleId="E2">
    <w:name w:val="E2"/>
    <w:basedOn w:val="Normal"/>
    <w:rsid w:val="00120F29"/>
    <w:pPr>
      <w:numPr>
        <w:numId w:val="5"/>
      </w:numPr>
      <w:ind w:left="714" w:hanging="357"/>
    </w:pPr>
  </w:style>
  <w:style w:type="paragraph" w:customStyle="1" w:styleId="E3">
    <w:name w:val="E3"/>
    <w:basedOn w:val="E2"/>
    <w:rsid w:val="00120F29"/>
    <w:pPr>
      <w:numPr>
        <w:numId w:val="6"/>
      </w:numPr>
      <w:tabs>
        <w:tab w:val="clear" w:pos="360"/>
      </w:tabs>
      <w:ind w:left="851"/>
    </w:pPr>
  </w:style>
  <w:style w:type="paragraph" w:customStyle="1" w:styleId="U2">
    <w:name w:val="U2"/>
    <w:basedOn w:val="Normal"/>
    <w:rsid w:val="00120F29"/>
    <w:rPr>
      <w:b/>
    </w:rPr>
  </w:style>
  <w:style w:type="character" w:styleId="PageNumber">
    <w:name w:val="page number"/>
    <w:basedOn w:val="DefaultParagraphFont"/>
    <w:semiHidden/>
    <w:rsid w:val="00120F29"/>
  </w:style>
  <w:style w:type="paragraph" w:customStyle="1" w:styleId="U">
    <w:name w:val="U"/>
    <w:basedOn w:val="Normal"/>
    <w:rsid w:val="00120F29"/>
    <w:rPr>
      <w:b/>
      <w:caps/>
      <w:sz w:val="24"/>
    </w:rPr>
  </w:style>
  <w:style w:type="paragraph" w:styleId="Title">
    <w:name w:val="Title"/>
    <w:basedOn w:val="Normal"/>
    <w:link w:val="TitleChar"/>
    <w:qFormat/>
    <w:rsid w:val="00120F29"/>
    <w:pPr>
      <w:widowControl/>
      <w:spacing w:line="360" w:lineRule="auto"/>
      <w:jc w:val="center"/>
    </w:pPr>
    <w:rPr>
      <w:rFonts w:ascii="Times New Roman" w:hAnsi="Times New Roman"/>
      <w:cap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120F29"/>
    <w:rPr>
      <w:rFonts w:ascii="Times New Roman" w:eastAsia="Times New Roman" w:hAnsi="Times New Roman" w:cs="Times New Roman"/>
      <w:caps/>
      <w:sz w:val="28"/>
      <w:szCs w:val="24"/>
      <w:lang w:val="en-GB" w:eastAsia="fr-FR"/>
    </w:rPr>
  </w:style>
  <w:style w:type="character" w:styleId="Hyperlink">
    <w:name w:val="Hyperlink"/>
    <w:basedOn w:val="DefaultParagraphFont"/>
    <w:semiHidden/>
    <w:rsid w:val="00120F2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120F29"/>
    <w:pPr>
      <w:spacing w:after="60"/>
      <w:ind w:left="1134" w:hanging="1134"/>
    </w:pPr>
  </w:style>
  <w:style w:type="paragraph" w:styleId="ListBullet">
    <w:name w:val="List Bullet"/>
    <w:basedOn w:val="Normal"/>
    <w:autoRedefine/>
    <w:semiHidden/>
    <w:rsid w:val="00120F29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120F29"/>
    <w:rPr>
      <w:b/>
      <w:sz w:val="22"/>
    </w:rPr>
  </w:style>
  <w:style w:type="paragraph" w:styleId="EndnoteText">
    <w:name w:val="endnote text"/>
    <w:basedOn w:val="Normal"/>
    <w:link w:val="EndnoteTextChar"/>
    <w:semiHidden/>
    <w:rsid w:val="00120F29"/>
  </w:style>
  <w:style w:type="character" w:customStyle="1" w:styleId="EndnoteTextChar">
    <w:name w:val="Endnote Text Char"/>
    <w:basedOn w:val="DefaultParagraphFont"/>
    <w:link w:val="EndnoteText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rsid w:val="00120F29"/>
    <w:rPr>
      <w:rFonts w:ascii="Courier New" w:hAnsi="Courier New"/>
      <w:noProof w:val="0"/>
      <w:sz w:val="20"/>
      <w:vertAlign w:val="superscript"/>
      <w:lang w:val="en-US"/>
    </w:rPr>
  </w:style>
  <w:style w:type="paragraph" w:customStyle="1" w:styleId="Figure">
    <w:name w:val="Figure"/>
    <w:basedOn w:val="U2"/>
    <w:next w:val="Normal"/>
    <w:rsid w:val="00120F29"/>
    <w:pPr>
      <w:ind w:left="1134" w:hanging="1134"/>
    </w:pPr>
    <w:rPr>
      <w:lang w:val="fr-FR"/>
    </w:rPr>
  </w:style>
  <w:style w:type="paragraph" w:customStyle="1" w:styleId="Table">
    <w:name w:val="Table"/>
    <w:basedOn w:val="Figure"/>
    <w:next w:val="Normal"/>
    <w:rsid w:val="00120F29"/>
    <w:rPr>
      <w:lang w:val="en-GB"/>
    </w:rPr>
  </w:style>
  <w:style w:type="paragraph" w:styleId="FootnoteText">
    <w:name w:val="footnote text"/>
    <w:basedOn w:val="Normal"/>
    <w:link w:val="FootnoteTextChar"/>
    <w:semiHidden/>
    <w:rsid w:val="00120F29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0F29"/>
    <w:rPr>
      <w:rFonts w:ascii="Arial" w:eastAsia="Times New Roman" w:hAnsi="Arial" w:cs="Times New Roman"/>
      <w:sz w:val="16"/>
      <w:szCs w:val="20"/>
      <w:lang w:eastAsia="de-DE"/>
    </w:rPr>
  </w:style>
  <w:style w:type="character" w:styleId="FootnoteReference">
    <w:name w:val="footnote reference"/>
    <w:basedOn w:val="DefaultParagraphFont"/>
    <w:semiHidden/>
    <w:rsid w:val="00120F29"/>
    <w:rPr>
      <w:rFonts w:ascii="Arial" w:hAnsi="Arial"/>
      <w:sz w:val="22"/>
      <w:vertAlign w:val="superscript"/>
    </w:rPr>
  </w:style>
  <w:style w:type="paragraph" w:customStyle="1" w:styleId="Aufzhlung">
    <w:name w:val="Aufzählung"/>
    <w:basedOn w:val="Normal"/>
    <w:rsid w:val="00120F29"/>
    <w:pPr>
      <w:widowControl/>
      <w:spacing w:line="240" w:lineRule="auto"/>
      <w:ind w:left="1530" w:hanging="283"/>
    </w:pPr>
    <w:rPr>
      <w:sz w:val="22"/>
    </w:rPr>
  </w:style>
  <w:style w:type="paragraph" w:customStyle="1" w:styleId="ptitre">
    <w:name w:val="p'titre"/>
    <w:basedOn w:val="Normal"/>
    <w:rsid w:val="00120F29"/>
    <w:pPr>
      <w:widowControl/>
      <w:spacing w:before="120" w:line="240" w:lineRule="auto"/>
      <w:ind w:left="360"/>
    </w:pPr>
    <w:rPr>
      <w:rFonts w:ascii="Times New Roman" w:hAnsi="Times New Roman"/>
      <w:b/>
      <w:i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120F29"/>
    <w:pPr>
      <w:widowControl/>
      <w:spacing w:before="120" w:line="240" w:lineRule="auto"/>
      <w:ind w:left="720" w:hanging="360"/>
    </w:pPr>
    <w:rPr>
      <w:rFonts w:ascii="Times New Roman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F29"/>
    <w:rPr>
      <w:rFonts w:ascii="Times New Roman" w:eastAsia="Times New Roman" w:hAnsi="Times New Roman" w:cs="Times New Roman"/>
      <w:szCs w:val="20"/>
    </w:rPr>
  </w:style>
  <w:style w:type="paragraph" w:customStyle="1" w:styleId="Sub-title">
    <w:name w:val="Sub-title"/>
    <w:basedOn w:val="Heading2"/>
    <w:rsid w:val="00120F29"/>
    <w:pPr>
      <w:keepLines w:val="0"/>
      <w:numPr>
        <w:ilvl w:val="0"/>
        <w:numId w:val="0"/>
      </w:numPr>
      <w:spacing w:before="240" w:after="240" w:line="240" w:lineRule="auto"/>
      <w:jc w:val="left"/>
    </w:pPr>
    <w:rPr>
      <w:rFonts w:ascii="Times New Roman" w:hAnsi="Times New Roman"/>
      <w:caps/>
      <w:sz w:val="28"/>
      <w:lang w:eastAsia="en-US"/>
    </w:rPr>
  </w:style>
  <w:style w:type="paragraph" w:customStyle="1" w:styleId="Option">
    <w:name w:val="Option"/>
    <w:basedOn w:val="Normal"/>
    <w:next w:val="Normal"/>
    <w:rsid w:val="00120F29"/>
    <w:pPr>
      <w:widowControl/>
      <w:numPr>
        <w:numId w:val="10"/>
      </w:numPr>
      <w:spacing w:before="240" w:after="60" w:line="240" w:lineRule="auto"/>
      <w:ind w:left="357" w:hanging="357"/>
    </w:pPr>
    <w:rPr>
      <w:rFonts w:ascii="Times New Roman" w:hAnsi="Times New Roman"/>
      <w:b/>
      <w:smallCaps/>
      <w:sz w:val="24"/>
      <w:lang w:eastAsia="en-US"/>
    </w:rPr>
  </w:style>
  <w:style w:type="paragraph" w:styleId="BodyText3">
    <w:name w:val="Body Text 3"/>
    <w:basedOn w:val="Normal"/>
    <w:link w:val="BodyText3Char"/>
    <w:semiHidden/>
    <w:rsid w:val="00120F29"/>
    <w:pPr>
      <w:widowControl/>
      <w:spacing w:before="60" w:after="60" w:line="240" w:lineRule="auto"/>
    </w:pPr>
    <w:rPr>
      <w:rFonts w:ascii="Times New Roman" w:hAnsi="Times New Roman"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20F2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Drawing">
    <w:name w:val="Drawing"/>
    <w:basedOn w:val="Normal"/>
    <w:rsid w:val="00120F29"/>
    <w:pPr>
      <w:widowControl/>
      <w:spacing w:before="120" w:line="240" w:lineRule="auto"/>
      <w:jc w:val="center"/>
    </w:pPr>
    <w:rPr>
      <w:rFonts w:ascii="Times New Roman" w:hAnsi="Times New Roman"/>
      <w:b/>
      <w:sz w:val="22"/>
      <w:u w:val="single"/>
      <w:lang w:eastAsia="en-US"/>
    </w:rPr>
  </w:style>
  <w:style w:type="paragraph" w:styleId="BodyText">
    <w:name w:val="Body Text"/>
    <w:basedOn w:val="Normal"/>
    <w:link w:val="BodyTextChar"/>
    <w:semiHidden/>
    <w:rsid w:val="00120F29"/>
    <w:pPr>
      <w:spacing w:line="240" w:lineRule="auto"/>
    </w:pPr>
    <w:rPr>
      <w:color w:val="0000FF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20F29"/>
    <w:rPr>
      <w:rFonts w:ascii="Arial" w:eastAsia="Times New Roman" w:hAnsi="Arial" w:cs="Times New Roman"/>
      <w:color w:val="0000FF"/>
      <w:szCs w:val="20"/>
      <w:lang w:val="fr-FR" w:eastAsia="de-DE"/>
    </w:rPr>
  </w:style>
  <w:style w:type="paragraph" w:styleId="BodyText2">
    <w:name w:val="Body Text 2"/>
    <w:basedOn w:val="Normal"/>
    <w:link w:val="BodyText2Char"/>
    <w:semiHidden/>
    <w:rsid w:val="00120F29"/>
    <w:pPr>
      <w:spacing w:line="24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2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ps">
    <w:name w:val="hps"/>
    <w:basedOn w:val="DefaultParagraphFont"/>
    <w:rsid w:val="00D47209"/>
  </w:style>
  <w:style w:type="character" w:customStyle="1" w:styleId="shorttext">
    <w:name w:val="short_text"/>
    <w:basedOn w:val="DefaultParagraphFont"/>
    <w:rsid w:val="00D47209"/>
  </w:style>
  <w:style w:type="paragraph" w:styleId="ListParagraph">
    <w:name w:val="List Paragraph"/>
    <w:basedOn w:val="Normal"/>
    <w:uiPriority w:val="34"/>
    <w:qFormat/>
    <w:rsid w:val="0096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F780-4F76-4490-9460-824F8E62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</dc:creator>
  <cp:keywords/>
  <cp:lastModifiedBy>Neki Sadiku</cp:lastModifiedBy>
  <cp:revision>2</cp:revision>
  <cp:lastPrinted>2015-10-28T12:16:00Z</cp:lastPrinted>
  <dcterms:created xsi:type="dcterms:W3CDTF">2019-11-08T07:48:00Z</dcterms:created>
  <dcterms:modified xsi:type="dcterms:W3CDTF">2019-11-08T07:48:00Z</dcterms:modified>
</cp:coreProperties>
</file>